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41DF3" w14:textId="220AF02B" w:rsidR="006B455A" w:rsidRPr="00691379" w:rsidRDefault="006B455A" w:rsidP="00E36268">
      <w:pPr>
        <w:ind w:left="720" w:hanging="360"/>
        <w:rPr>
          <w:b/>
          <w:bCs/>
          <w:sz w:val="32"/>
          <w:szCs w:val="32"/>
          <w:u w:val="single"/>
        </w:rPr>
      </w:pPr>
      <w:r w:rsidRPr="00691379">
        <w:rPr>
          <w:b/>
          <w:bCs/>
          <w:sz w:val="32"/>
          <w:szCs w:val="32"/>
          <w:u w:val="single"/>
        </w:rPr>
        <w:t>SARS-COV-2 Arbeitsschutzstandards / Hygienemaßnahmen</w:t>
      </w:r>
    </w:p>
    <w:p w14:paraId="09ADC1CE" w14:textId="18AC5A0B" w:rsidR="006B455A" w:rsidRPr="006B455A" w:rsidRDefault="00B10F4F" w:rsidP="006B455A">
      <w:pPr>
        <w:pStyle w:val="Listenabsatz"/>
        <w:rPr>
          <w:sz w:val="28"/>
          <w:szCs w:val="28"/>
        </w:rPr>
      </w:pPr>
      <w:r w:rsidRPr="00B10F4F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26D2141" wp14:editId="3C0B3F1E">
            <wp:simplePos x="0" y="0"/>
            <wp:positionH relativeFrom="margin">
              <wp:posOffset>2960370</wp:posOffset>
            </wp:positionH>
            <wp:positionV relativeFrom="paragraph">
              <wp:posOffset>261620</wp:posOffset>
            </wp:positionV>
            <wp:extent cx="2430000" cy="1065600"/>
            <wp:effectExtent l="0" t="0" r="8890" b="1270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0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F0BD19" w14:textId="28B58E6B" w:rsidR="00156468" w:rsidRPr="006B455A" w:rsidRDefault="00E36268" w:rsidP="00E36268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B455A">
        <w:rPr>
          <w:sz w:val="28"/>
          <w:szCs w:val="28"/>
        </w:rPr>
        <w:t>Mundschutz</w:t>
      </w:r>
    </w:p>
    <w:p w14:paraId="539349F0" w14:textId="0C9AA8A9" w:rsidR="00E36268" w:rsidRPr="006B455A" w:rsidRDefault="00E36268" w:rsidP="00E36268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B455A">
        <w:rPr>
          <w:sz w:val="28"/>
          <w:szCs w:val="28"/>
        </w:rPr>
        <w:t>Abstandsgebot (mindestens 1.5 Meter)</w:t>
      </w:r>
    </w:p>
    <w:p w14:paraId="54885E91" w14:textId="193A15DC" w:rsidR="00E36268" w:rsidRPr="006B455A" w:rsidRDefault="00E36268" w:rsidP="00E36268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B455A">
        <w:rPr>
          <w:sz w:val="28"/>
          <w:szCs w:val="28"/>
        </w:rPr>
        <w:t>Desinfektionsmittel zur Verfügung stellen</w:t>
      </w:r>
    </w:p>
    <w:p w14:paraId="0EA0CD7A" w14:textId="77777777" w:rsidR="00E36268" w:rsidRPr="006B455A" w:rsidRDefault="00E36268" w:rsidP="00E36268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B455A">
        <w:rPr>
          <w:sz w:val="28"/>
          <w:szCs w:val="28"/>
        </w:rPr>
        <w:t>Teilnehmerlisten führen</w:t>
      </w:r>
    </w:p>
    <w:p w14:paraId="49F76AE8" w14:textId="77777777" w:rsidR="00E36268" w:rsidRPr="006B455A" w:rsidRDefault="00E36268" w:rsidP="00E36268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B455A">
        <w:rPr>
          <w:sz w:val="28"/>
          <w:szCs w:val="28"/>
        </w:rPr>
        <w:t>Planung der Raumkapazitäten</w:t>
      </w:r>
    </w:p>
    <w:p w14:paraId="33CD18DA" w14:textId="77777777" w:rsidR="00E36268" w:rsidRPr="006B455A" w:rsidRDefault="00E36268" w:rsidP="00E36268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B455A">
        <w:rPr>
          <w:sz w:val="28"/>
          <w:szCs w:val="28"/>
        </w:rPr>
        <w:t>Einhaltung der gültigen Hygiene-Bestimmungen der Freien und Hansestadt Hamburg oder Flensburg, je Bundesland oder Stadt, stets unterschiedlich</w:t>
      </w:r>
    </w:p>
    <w:p w14:paraId="5E3F437A" w14:textId="77777777" w:rsidR="00E36268" w:rsidRPr="006B455A" w:rsidRDefault="006B455A" w:rsidP="00E36268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Wenn der </w:t>
      </w:r>
      <w:r w:rsidR="00E36268" w:rsidRPr="006B455A">
        <w:rPr>
          <w:sz w:val="28"/>
          <w:szCs w:val="28"/>
        </w:rPr>
        <w:t xml:space="preserve">Abstand 1,5 Meter nicht eingehalten werden </w:t>
      </w:r>
      <w:r>
        <w:rPr>
          <w:sz w:val="28"/>
          <w:szCs w:val="28"/>
        </w:rPr>
        <w:t xml:space="preserve">kann, </w:t>
      </w:r>
      <w:r w:rsidR="00E36268" w:rsidRPr="006B455A">
        <w:rPr>
          <w:sz w:val="28"/>
          <w:szCs w:val="28"/>
        </w:rPr>
        <w:t>Barrieren aus durchsichtigem Material (Acrylglas, Plexiglas) – Büro</w:t>
      </w:r>
    </w:p>
    <w:p w14:paraId="3C0C88D2" w14:textId="77777777" w:rsidR="00E36268" w:rsidRPr="006B455A" w:rsidRDefault="00E36268" w:rsidP="00E36268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B455A">
        <w:rPr>
          <w:sz w:val="28"/>
          <w:szCs w:val="28"/>
        </w:rPr>
        <w:t>Einzeltisch</w:t>
      </w:r>
    </w:p>
    <w:p w14:paraId="47E9B089" w14:textId="77777777" w:rsidR="00E36268" w:rsidRPr="006B455A" w:rsidRDefault="00E36268" w:rsidP="00E36268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B455A">
        <w:rPr>
          <w:sz w:val="28"/>
          <w:szCs w:val="28"/>
        </w:rPr>
        <w:t>Versetzt arbeiten</w:t>
      </w:r>
    </w:p>
    <w:p w14:paraId="6B266636" w14:textId="77777777" w:rsidR="00E36268" w:rsidRPr="006B455A" w:rsidRDefault="00E36268" w:rsidP="00E36268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B455A">
        <w:rPr>
          <w:sz w:val="28"/>
          <w:szCs w:val="28"/>
        </w:rPr>
        <w:t>Zu unterschiedlichen Zeiten arbeiten</w:t>
      </w:r>
    </w:p>
    <w:p w14:paraId="3B2C1BC8" w14:textId="77777777" w:rsidR="00E36268" w:rsidRPr="006B455A" w:rsidRDefault="00E36268" w:rsidP="00E36268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B455A">
        <w:rPr>
          <w:sz w:val="28"/>
          <w:szCs w:val="28"/>
        </w:rPr>
        <w:t>Schichtdienst</w:t>
      </w:r>
    </w:p>
    <w:p w14:paraId="26328C5E" w14:textId="77777777" w:rsidR="00E36268" w:rsidRPr="006B455A" w:rsidRDefault="00E36268" w:rsidP="00E36268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B455A">
        <w:rPr>
          <w:sz w:val="28"/>
          <w:szCs w:val="28"/>
        </w:rPr>
        <w:t>Homeoffice</w:t>
      </w:r>
    </w:p>
    <w:p w14:paraId="7C3FBB46" w14:textId="1889ADB6" w:rsidR="00E36268" w:rsidRPr="006B455A" w:rsidRDefault="00E36268" w:rsidP="00E36268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B455A">
        <w:rPr>
          <w:sz w:val="28"/>
          <w:szCs w:val="28"/>
        </w:rPr>
        <w:t>Plastik-/Kunststoffwände</w:t>
      </w:r>
      <w:r w:rsidR="00C47C5E">
        <w:rPr>
          <w:sz w:val="28"/>
          <w:szCs w:val="28"/>
        </w:rPr>
        <w:t xml:space="preserve"> (Acryl, Plexiglas)</w:t>
      </w:r>
      <w:r w:rsidRPr="006B455A">
        <w:rPr>
          <w:sz w:val="28"/>
          <w:szCs w:val="28"/>
        </w:rPr>
        <w:t xml:space="preserve"> installieren</w:t>
      </w:r>
    </w:p>
    <w:p w14:paraId="41DED34F" w14:textId="77777777" w:rsidR="00967256" w:rsidRDefault="00E36268" w:rsidP="00E36268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B455A">
        <w:rPr>
          <w:sz w:val="28"/>
          <w:szCs w:val="28"/>
        </w:rPr>
        <w:t>Regelmäßig lüften</w:t>
      </w:r>
    </w:p>
    <w:p w14:paraId="3400776C" w14:textId="6987DF39" w:rsidR="00E36268" w:rsidRDefault="00967256" w:rsidP="00E36268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Ventilatoren bedeuten erhöhte Infektionsgefahr (vorhandene Aerosole werden im Raum verteilt)</w:t>
      </w:r>
    </w:p>
    <w:p w14:paraId="1C8B84FF" w14:textId="3ED7A749" w:rsidR="007B4AB4" w:rsidRDefault="007B4AB4" w:rsidP="007B4AB4">
      <w:pPr>
        <w:rPr>
          <w:sz w:val="28"/>
          <w:szCs w:val="28"/>
        </w:rPr>
      </w:pPr>
    </w:p>
    <w:p w14:paraId="72397967" w14:textId="77777777" w:rsidR="007B4AB4" w:rsidRDefault="007B4AB4" w:rsidP="007B4AB4">
      <w:pPr>
        <w:rPr>
          <w:sz w:val="28"/>
          <w:szCs w:val="28"/>
        </w:rPr>
      </w:pPr>
    </w:p>
    <w:p w14:paraId="26B0A6E0" w14:textId="74A66E1D" w:rsidR="007B4AB4" w:rsidRDefault="007B4AB4" w:rsidP="007B4AB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Hygienemaßnahmen</w:t>
      </w:r>
    </w:p>
    <w:p w14:paraId="2FDB478C" w14:textId="77777777" w:rsidR="007B4AB4" w:rsidRPr="007B4AB4" w:rsidRDefault="007B4AB4" w:rsidP="007B4AB4">
      <w:pPr>
        <w:rPr>
          <w:sz w:val="28"/>
          <w:szCs w:val="28"/>
        </w:rPr>
      </w:pPr>
    </w:p>
    <w:p w14:paraId="67C512A2" w14:textId="25236ADF" w:rsidR="007B4AB4" w:rsidRDefault="007B4AB4" w:rsidP="00E36268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Häufig, regelmäßig und gründliches Händewaschen</w:t>
      </w:r>
    </w:p>
    <w:p w14:paraId="10F241FB" w14:textId="0A5486D3" w:rsidR="00E36268" w:rsidRPr="006B455A" w:rsidRDefault="006B455A" w:rsidP="00E36268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B455A">
        <w:rPr>
          <w:sz w:val="28"/>
          <w:szCs w:val="28"/>
        </w:rPr>
        <w:t>Nicht mit den Händen ins Gesicht fassen</w:t>
      </w:r>
    </w:p>
    <w:p w14:paraId="38D9E232" w14:textId="5AC7ADC0" w:rsidR="006B455A" w:rsidRDefault="006B455A" w:rsidP="006B455A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B455A">
        <w:rPr>
          <w:sz w:val="28"/>
          <w:szCs w:val="28"/>
        </w:rPr>
        <w:t>Husten / Niesen in die Armbeuge oder ins Taschentuch, Taschentuch anschließend in einem Mülleimer mit Deckel entsorgen</w:t>
      </w:r>
    </w:p>
    <w:p w14:paraId="39617631" w14:textId="3F587044" w:rsidR="007B4AB4" w:rsidRPr="006B455A" w:rsidRDefault="007B4AB4" w:rsidP="006B455A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Wunden schützen</w:t>
      </w:r>
    </w:p>
    <w:p w14:paraId="19C771DB" w14:textId="742C0439" w:rsidR="006B455A" w:rsidRDefault="006B455A" w:rsidP="006B455A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B455A">
        <w:rPr>
          <w:sz w:val="28"/>
          <w:szCs w:val="28"/>
        </w:rPr>
        <w:t>Mit Lebensmitteln hygienisch umgehen</w:t>
      </w:r>
    </w:p>
    <w:p w14:paraId="57AAF22C" w14:textId="54195860" w:rsidR="00D561FE" w:rsidRDefault="00D561FE" w:rsidP="00D561FE">
      <w:pPr>
        <w:pStyle w:val="Listenabsatz"/>
        <w:rPr>
          <w:sz w:val="28"/>
          <w:szCs w:val="28"/>
        </w:rPr>
      </w:pPr>
    </w:p>
    <w:p w14:paraId="6B604545" w14:textId="674E6592" w:rsidR="00D561FE" w:rsidRDefault="00D561F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59B7578" w14:textId="55A8A4DD" w:rsidR="00D561FE" w:rsidRPr="00D561FE" w:rsidRDefault="00D561FE" w:rsidP="00D561FE">
      <w:pPr>
        <w:pStyle w:val="Listenabsatz"/>
        <w:ind w:left="284"/>
        <w:rPr>
          <w:b/>
          <w:sz w:val="28"/>
          <w:szCs w:val="28"/>
          <w:u w:val="single"/>
        </w:rPr>
      </w:pPr>
      <w:r w:rsidRPr="00D561FE">
        <w:rPr>
          <w:b/>
          <w:sz w:val="28"/>
          <w:szCs w:val="28"/>
          <w:u w:val="single"/>
        </w:rPr>
        <w:lastRenderedPageBreak/>
        <w:t>Befristet gilt ab 27. Januar bis zum 15. März 2021</w:t>
      </w:r>
    </w:p>
    <w:p w14:paraId="41C98C59" w14:textId="6C1A18E8" w:rsidR="00D561FE" w:rsidRDefault="00D561FE" w:rsidP="00D561FE">
      <w:pPr>
        <w:pStyle w:val="Listenabsatz"/>
        <w:rPr>
          <w:sz w:val="28"/>
          <w:szCs w:val="28"/>
        </w:rPr>
      </w:pPr>
    </w:p>
    <w:p w14:paraId="403A6FAC" w14:textId="5DC18829" w:rsidR="00D561FE" w:rsidRDefault="00D561FE" w:rsidP="00D561FE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die Pflicht, das Arbeitgeber Home-Office anbieten, wo es die Tätigkeit zulässt</w:t>
      </w:r>
    </w:p>
    <w:p w14:paraId="27CBAA67" w14:textId="29953FE9" w:rsidR="00D561FE" w:rsidRDefault="00D561FE" w:rsidP="00D561FE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der dringende Appell an die Arbeitnehmer, Home-Office-Angebote auch tatsächlich anzunehmen</w:t>
      </w:r>
    </w:p>
    <w:p w14:paraId="1C15BF28" w14:textId="649187C6" w:rsidR="00D561FE" w:rsidRDefault="00D561FE" w:rsidP="00D561FE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dass pro Mitarbeiter 10 m² Raumfläche zur Verfügung stehen muss, wenn Räume von mehreren Personen besetzt sind</w:t>
      </w:r>
    </w:p>
    <w:p w14:paraId="3E12B2F0" w14:textId="36A3CE52" w:rsidR="00D561FE" w:rsidRDefault="00D561FE" w:rsidP="00D561FE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dass Betriebe ab 10 Mitarbeitern kleine, beständige Arbeitsgruppen bilden, um zu viele verschiedene Kontakte zu vermeiden</w:t>
      </w:r>
    </w:p>
    <w:p w14:paraId="452EEDDD" w14:textId="3231F324" w:rsidR="00D561FE" w:rsidRPr="006B455A" w:rsidRDefault="00D561FE" w:rsidP="00D561FE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dass Arbeitgeber medizinische Mund-Nasen-Masken kostenlos zur Verfügung stellen, im Idealfall FFP2-Masken. Für die Mitarbeiter gilt eine Maskenpflicht sofern der Mindestabstand von 1,50 Meter nicht eingehalten werden kann.</w:t>
      </w:r>
    </w:p>
    <w:sectPr w:rsidR="00D561FE" w:rsidRPr="006B45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E2C4A" w14:textId="77777777" w:rsidR="006458C0" w:rsidRDefault="006458C0" w:rsidP="007B4AB4">
      <w:r>
        <w:separator/>
      </w:r>
    </w:p>
  </w:endnote>
  <w:endnote w:type="continuationSeparator" w:id="0">
    <w:p w14:paraId="4904E7A3" w14:textId="77777777" w:rsidR="006458C0" w:rsidRDefault="006458C0" w:rsidP="007B4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B61E4" w14:textId="77777777" w:rsidR="009B4BAF" w:rsidRDefault="009B4BA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D99A9" w14:textId="77777777" w:rsidR="009B4BAF" w:rsidRDefault="009B4BA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9602C" w14:textId="77777777" w:rsidR="009B4BAF" w:rsidRDefault="009B4BA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6ACE9" w14:textId="77777777" w:rsidR="006458C0" w:rsidRDefault="006458C0" w:rsidP="007B4AB4">
      <w:r>
        <w:separator/>
      </w:r>
    </w:p>
  </w:footnote>
  <w:footnote w:type="continuationSeparator" w:id="0">
    <w:p w14:paraId="67D5EE89" w14:textId="77777777" w:rsidR="006458C0" w:rsidRDefault="006458C0" w:rsidP="007B4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E9AAF" w14:textId="77777777" w:rsidR="009B4BAF" w:rsidRDefault="009B4BA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DFB12" w14:textId="37877161" w:rsidR="007B4AB4" w:rsidRDefault="007B4AB4" w:rsidP="007B4AB4">
    <w:pPr>
      <w:pStyle w:val="Kopfzeile"/>
      <w:jc w:val="right"/>
    </w:pPr>
    <w:r>
      <w:t xml:space="preserve">Stand </w:t>
    </w:r>
    <w:r w:rsidR="009B4BAF">
      <w:t>23.02.2021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5CAE9" w14:textId="77777777" w:rsidR="009B4BAF" w:rsidRDefault="009B4BA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AC3BEC"/>
    <w:multiLevelType w:val="hybridMultilevel"/>
    <w:tmpl w:val="39B42A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68"/>
    <w:rsid w:val="000373AD"/>
    <w:rsid w:val="00095D9A"/>
    <w:rsid w:val="00156468"/>
    <w:rsid w:val="0016366F"/>
    <w:rsid w:val="003B0FE7"/>
    <w:rsid w:val="003B305B"/>
    <w:rsid w:val="0045684B"/>
    <w:rsid w:val="00457FE8"/>
    <w:rsid w:val="0051567C"/>
    <w:rsid w:val="0055676D"/>
    <w:rsid w:val="00570AF9"/>
    <w:rsid w:val="005E6AA7"/>
    <w:rsid w:val="006458C0"/>
    <w:rsid w:val="00691379"/>
    <w:rsid w:val="006B455A"/>
    <w:rsid w:val="007A3681"/>
    <w:rsid w:val="007B4AB4"/>
    <w:rsid w:val="007E060A"/>
    <w:rsid w:val="007E3AF8"/>
    <w:rsid w:val="007E58EB"/>
    <w:rsid w:val="007F6C58"/>
    <w:rsid w:val="00882B7A"/>
    <w:rsid w:val="00913F2B"/>
    <w:rsid w:val="00967256"/>
    <w:rsid w:val="009B4BAF"/>
    <w:rsid w:val="00AC4E69"/>
    <w:rsid w:val="00B10F4F"/>
    <w:rsid w:val="00B6524B"/>
    <w:rsid w:val="00C47C5E"/>
    <w:rsid w:val="00D023D2"/>
    <w:rsid w:val="00D561FE"/>
    <w:rsid w:val="00E36268"/>
    <w:rsid w:val="00E61DF1"/>
    <w:rsid w:val="00E71B46"/>
    <w:rsid w:val="00F4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3310F"/>
  <w15:chartTrackingRefBased/>
  <w15:docId w15:val="{3B692FE9-4742-4735-9D9F-74DEDAA8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3626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137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137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B4AB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B4AB4"/>
  </w:style>
  <w:style w:type="paragraph" w:styleId="Fuzeile">
    <w:name w:val="footer"/>
    <w:basedOn w:val="Standard"/>
    <w:link w:val="FuzeileZchn"/>
    <w:uiPriority w:val="99"/>
    <w:unhideWhenUsed/>
    <w:rsid w:val="007B4AB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B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H. Westphal</dc:creator>
  <cp:keywords/>
  <dc:description/>
  <cp:lastModifiedBy>Axel H. Westphal</cp:lastModifiedBy>
  <cp:revision>4</cp:revision>
  <cp:lastPrinted>2020-08-19T14:11:00Z</cp:lastPrinted>
  <dcterms:created xsi:type="dcterms:W3CDTF">2021-02-23T14:14:00Z</dcterms:created>
  <dcterms:modified xsi:type="dcterms:W3CDTF">2021-02-23T14:29:00Z</dcterms:modified>
</cp:coreProperties>
</file>